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92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  <w:shd w:val="clear" w:color="auto" w:fill="FFFFFF"/>
          <w:lang w:bidi="ar"/>
        </w:rPr>
        <w:t>招聘岗位及任职条件：</w:t>
      </w:r>
    </w:p>
    <w:p w:rsidR="006E1292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◆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业务拓展（含产权运营）（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人）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岗位职责：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1.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统筹完成项目方案、政府对接、项目提报、公关对接等前期工作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协调拓展前期工作；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2.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项目组织效益初步测算及分析评估：包括投资总成本核算，经济效益分析，投资风险分析及预测；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拓展项目合作商务模式设计、投资合作协议的草拟和其他法律文件起草。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任职要求：</w:t>
      </w:r>
    </w:p>
    <w:p w:rsidR="006E1292" w:rsidRPr="00641508" w:rsidRDefault="00747629">
      <w:pPr>
        <w:widowControl/>
        <w:numPr>
          <w:ilvl w:val="0"/>
          <w:numId w:val="3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本科及以上学历，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35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周岁以下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财经类专业优先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</w:t>
      </w:r>
    </w:p>
    <w:p w:rsidR="006E1292" w:rsidRPr="00641508" w:rsidRDefault="00747629">
      <w:pPr>
        <w:widowControl/>
        <w:numPr>
          <w:ilvl w:val="0"/>
          <w:numId w:val="3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有较好的文字功底，熟悉法律法规，具有较强的沟通能力和写作能力，能适应阶段性出差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；</w:t>
      </w:r>
    </w:p>
    <w:p w:rsidR="006E1292" w:rsidRPr="00641508" w:rsidRDefault="00747629">
      <w:pPr>
        <w:widowControl/>
        <w:numPr>
          <w:ilvl w:val="0"/>
          <w:numId w:val="3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有市场营销、公关管理、商业管理等工作经验者优先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</w:t>
      </w:r>
    </w:p>
    <w:p w:rsid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薪资待遇：年薪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8.5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—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11.5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万元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工作地址：合肥市瑶海区明光路</w:t>
      </w:r>
      <w:bookmarkStart w:id="0" w:name="_GoBack"/>
      <w:bookmarkEnd w:id="0"/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46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号东方大厦</w:t>
      </w:r>
    </w:p>
    <w:p w:rsidR="006E1292" w:rsidRDefault="006E1292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6E1292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◆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招商运营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（股权投资）（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 w:cs="Times New Roman"/>
          <w:b/>
          <w:bCs/>
          <w:kern w:val="0"/>
          <w:sz w:val="32"/>
          <w:szCs w:val="32"/>
          <w:shd w:val="clear" w:color="auto" w:fill="FFFFFF"/>
          <w:lang w:bidi="ar"/>
        </w:rPr>
        <w:t>人）</w:t>
      </w:r>
    </w:p>
    <w:p w:rsidR="006E1292" w:rsidRPr="00641508" w:rsidRDefault="00747629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岗位职责：</w:t>
      </w:r>
    </w:p>
    <w:p w:rsidR="00641508" w:rsidRDefault="00747629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主要负责：</w:t>
      </w:r>
    </w:p>
    <w:p w:rsidR="006E1292" w:rsidRPr="00641508" w:rsidRDefault="00747629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1.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负责行业和市场的信息收集和分析，开展股权投资研究工作；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2.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寻找和挖</w:t>
      </w:r>
      <w:r w:rsid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掘潜在投资项目，对潜在项目进行初步分析和筛查，编写项目实施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文档，包括立项报告、尽调报告及投资建议书等</w:t>
      </w:r>
      <w:r w:rsid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；</w:t>
      </w:r>
    </w:p>
    <w:p w:rsidR="006E1292" w:rsidRPr="00641508" w:rsidRDefault="00747629">
      <w:pPr>
        <w:widowControl/>
        <w:shd w:val="clear" w:color="auto" w:fill="FFFFFF"/>
        <w:spacing w:line="592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lastRenderedPageBreak/>
        <w:t>3.</w:t>
      </w:r>
      <w:r w:rsid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对立项项目进行尽职调查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，包括对企业的现场尽调、可行性研究、交易结构设计及商业谈判等。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协助负责：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1.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商业资产运营管理，包括项目运营招商策略及项目年度经营规划的编制、实施，拟定项目运营管理规范和执行标准；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2.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进行宣传策划，品牌推广活动，提升公司品牌在本项目区域市场的知名度、美誉度，提升公司品牌形象。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kern w:val="0"/>
          <w:sz w:val="30"/>
          <w:szCs w:val="30"/>
          <w:shd w:val="clear" w:color="auto" w:fill="FFFFFF"/>
          <w:lang w:bidi="ar"/>
        </w:rPr>
        <w:t>任职要求：</w:t>
      </w:r>
    </w:p>
    <w:p w:rsidR="00641508" w:rsidRPr="00641508" w:rsidRDefault="00747629" w:rsidP="00641508">
      <w:pPr>
        <w:widowControl/>
        <w:numPr>
          <w:ilvl w:val="0"/>
          <w:numId w:val="4"/>
        </w:numPr>
        <w:shd w:val="clear" w:color="auto" w:fill="FFFFFF"/>
        <w:spacing w:line="592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>本科及以上学历，善于处理各类应急事件，具有较强的沟通能力，能适应阶段性出差；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                                2.35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>周岁以下，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>3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>年以上商业资产项目招商运营管理经验或股权投资经验，熟练掌握投资相关政策法规，熟悉股权投资募、投、管、退流程，具有投资项目全过程经验；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3.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>市场营销、工商管理类相关专业优先考虑；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                                                                                                                             4.</w:t>
      </w:r>
      <w:r w:rsidRPr="00641508">
        <w:rPr>
          <w:rFonts w:ascii="Times New Roman" w:eastAsia="仿宋_GB2312" w:hAnsi="Times New Roman" w:cs="Times New Roman"/>
          <w:kern w:val="0"/>
          <w:sz w:val="30"/>
          <w:szCs w:val="30"/>
          <w:shd w:val="clear" w:color="auto" w:fill="FFFFFF"/>
          <w:lang w:bidi="ar"/>
        </w:rPr>
        <w:t>知晓股权投资合同的重点及风险点，具有较强的风险控制意识和一定的财务判断能力。</w:t>
      </w:r>
    </w:p>
    <w:p w:rsidR="00641508" w:rsidRDefault="00747629" w:rsidP="00641508">
      <w:pPr>
        <w:widowControl/>
        <w:numPr>
          <w:ilvl w:val="0"/>
          <w:numId w:val="4"/>
        </w:numPr>
        <w:shd w:val="clear" w:color="auto" w:fill="FFFFFF"/>
        <w:spacing w:line="592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薪资待遇：年薪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8.5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—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11.5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万元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工作地址：合肥市瑶海区明光路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46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号东方大厦</w:t>
      </w:r>
    </w:p>
    <w:p w:rsidR="006E1292" w:rsidRDefault="006E1292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6E1292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◆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产品经理（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人）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岗位职责：</w:t>
      </w:r>
    </w:p>
    <w:p w:rsidR="006E1292" w:rsidRPr="00641508" w:rsidRDefault="00747629">
      <w:pPr>
        <w:widowControl/>
        <w:numPr>
          <w:ilvl w:val="0"/>
          <w:numId w:val="5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负责移动端产品的需求分析、产品方案设计、产品文档的输出；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</w:t>
      </w:r>
    </w:p>
    <w:p w:rsidR="006E1292" w:rsidRPr="00641508" w:rsidRDefault="00747629">
      <w:pPr>
        <w:widowControl/>
        <w:numPr>
          <w:ilvl w:val="0"/>
          <w:numId w:val="5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跟进需求研发进度，保障需求的落地实施，推进项目的良性运转和持续迭代；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                   </w:t>
      </w:r>
    </w:p>
    <w:p w:rsidR="006E1292" w:rsidRPr="00641508" w:rsidRDefault="00747629">
      <w:pPr>
        <w:widowControl/>
        <w:numPr>
          <w:ilvl w:val="0"/>
          <w:numId w:val="5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lastRenderedPageBreak/>
        <w:t>深入理解用户使用场景，开展用户调研，根据项目上线后的用户反馈和运营数据来持续完善产品。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任职要求：</w:t>
      </w:r>
    </w:p>
    <w:p w:rsidR="00641508" w:rsidRDefault="00747629">
      <w:pPr>
        <w:widowControl/>
        <w:numPr>
          <w:ilvl w:val="0"/>
          <w:numId w:val="6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本科及以上学历，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35</w:t>
      </w:r>
      <w:r w:rsid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周岁以下，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</w:t>
      </w:r>
      <w:r w:rsid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年以上产品相关工作</w:t>
      </w:r>
      <w:r w:rsid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经验；</w:t>
      </w:r>
    </w:p>
    <w:p w:rsidR="006E1292" w:rsidRPr="00641508" w:rsidRDefault="00747629">
      <w:pPr>
        <w:widowControl/>
        <w:numPr>
          <w:ilvl w:val="0"/>
          <w:numId w:val="6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能够熟练使用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Axure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、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Xmind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等产品原型设计工具；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</w:t>
      </w:r>
    </w:p>
    <w:p w:rsidR="006E1292" w:rsidRPr="00641508" w:rsidRDefault="00747629">
      <w:pPr>
        <w:widowControl/>
        <w:numPr>
          <w:ilvl w:val="0"/>
          <w:numId w:val="6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具有一定的组织协调、沟通理解能力和文档书写能力；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</w:t>
      </w:r>
    </w:p>
    <w:p w:rsidR="006E1292" w:rsidRPr="00641508" w:rsidRDefault="00747629">
      <w:pPr>
        <w:widowControl/>
        <w:numPr>
          <w:ilvl w:val="0"/>
          <w:numId w:val="6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具有停车或出行行业相关产品设计经验者优先考虑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。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</w:t>
      </w:r>
    </w:p>
    <w:p w:rsid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薪资待遇：年薪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12-20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万元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工作地址：合肥市瑶海区明光路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46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号东方大厦</w:t>
      </w:r>
    </w:p>
    <w:p w:rsidR="006E1292" w:rsidRDefault="006E1292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6E1292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◆JAVA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开发工程师（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人）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岗位职责：</w:t>
      </w:r>
    </w:p>
    <w:p w:rsidR="006E1292" w:rsidRPr="00641508" w:rsidRDefault="00747629">
      <w:pPr>
        <w:widowControl/>
        <w:numPr>
          <w:ilvl w:val="0"/>
          <w:numId w:val="7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根据需求和产品设计进行服务端功能模块的设计、开发、测试；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</w:t>
      </w:r>
    </w:p>
    <w:p w:rsidR="006E1292" w:rsidRPr="00641508" w:rsidRDefault="00747629">
      <w:pPr>
        <w:widowControl/>
        <w:numPr>
          <w:ilvl w:val="0"/>
          <w:numId w:val="7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配合前端和移动端开发人员进行接口联调；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</w:t>
      </w:r>
    </w:p>
    <w:p w:rsidR="006E1292" w:rsidRPr="00641508" w:rsidRDefault="00747629">
      <w:pPr>
        <w:widowControl/>
        <w:numPr>
          <w:ilvl w:val="0"/>
          <w:numId w:val="7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根据工作需要编写设计文档；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</w:t>
      </w:r>
    </w:p>
    <w:p w:rsidR="006E1292" w:rsidRPr="00641508" w:rsidRDefault="00747629">
      <w:pPr>
        <w:widowControl/>
        <w:numPr>
          <w:ilvl w:val="0"/>
          <w:numId w:val="7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确保代码质量和可读性，满足开发规范。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b/>
          <w:color w:val="000000" w:themeColor="text1"/>
          <w:kern w:val="0"/>
          <w:sz w:val="30"/>
          <w:szCs w:val="30"/>
          <w:shd w:val="clear" w:color="auto" w:fill="FFFFFF"/>
          <w:lang w:bidi="ar"/>
        </w:rPr>
        <w:t>任职要求：</w:t>
      </w:r>
    </w:p>
    <w:p w:rsidR="006E1292" w:rsidRPr="00641508" w:rsidRDefault="00747629">
      <w:pPr>
        <w:widowControl/>
        <w:numPr>
          <w:ilvl w:val="0"/>
          <w:numId w:val="8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本科及以上学历，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35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周岁以下，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</w:t>
      </w:r>
      <w:r w:rsid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年以上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开发工作经验；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                                                                    </w:t>
      </w:r>
    </w:p>
    <w:p w:rsidR="00641508" w:rsidRDefault="00747629" w:rsidP="00BB20DD">
      <w:pPr>
        <w:widowControl/>
        <w:numPr>
          <w:ilvl w:val="0"/>
          <w:numId w:val="8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熟悉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Spring, Spring MVC, Spring Boot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Spring Cloud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等开源框架及原理；</w:t>
      </w:r>
    </w:p>
    <w:p w:rsidR="006E1292" w:rsidRPr="00641508" w:rsidRDefault="00641508" w:rsidP="00641508">
      <w:pPr>
        <w:widowControl/>
        <w:numPr>
          <w:ilvl w:val="0"/>
          <w:numId w:val="8"/>
        </w:numPr>
        <w:shd w:val="clear" w:color="auto" w:fill="FFFFFF"/>
        <w:spacing w:line="592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熟</w:t>
      </w:r>
      <w:r w:rsidR="00747629"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Redis, MongoDB, PostgreSQL</w:t>
      </w:r>
      <w:r w:rsidR="00747629"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等数据库；熟悉</w:t>
      </w:r>
      <w:r w:rsidR="00747629"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Linux</w:t>
      </w:r>
      <w:r w:rsidR="00747629"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操作系统使用；了解微服务架构体系；有较强的学习能力和解决问题的能力；</w:t>
      </w:r>
      <w:r w:rsidR="00747629"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</w:t>
      </w:r>
    </w:p>
    <w:p w:rsidR="006E1292" w:rsidRPr="00641508" w:rsidRDefault="00747629">
      <w:pPr>
        <w:widowControl/>
        <w:numPr>
          <w:ilvl w:val="0"/>
          <w:numId w:val="8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计算机、电子信息科技相关专业或有停车相关软件开发经验者优先考虑。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</w:t>
      </w:r>
    </w:p>
    <w:p w:rsid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lastRenderedPageBreak/>
        <w:t>薪资待遇：年薪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12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—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20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万元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工作地址：合肥市瑶海区明光路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46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号东方大厦</w:t>
      </w:r>
    </w:p>
    <w:p w:rsidR="006E1292" w:rsidRDefault="006E1292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6E1292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◆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税务会计（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1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人）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岗位职责：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1.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熟悉国家、地方的财税政策及法律法规，依法管理纳税申报，合并申报，评估税务风险；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2.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负责日常增值税、企业所得税、个税、印花税，重点税源申报，确保申报的及时性及准确性；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处理外部涉税事项，协助提供资料，建立良好的沟通关系；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负责税务会计档案资料的分类，整理、保管，确保公司财务信息资料的安全与完整；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5.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核对日常客户及供应商的往来，增值税发票的开具及登记；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6.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税务账的日常登记录入、报表出具等日常账务处理</w:t>
      </w:r>
      <w:r w:rsidR="00BC4329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任职要求：</w:t>
      </w:r>
    </w:p>
    <w:p w:rsidR="006E1292" w:rsidRPr="00641508" w:rsidRDefault="00747629">
      <w:pPr>
        <w:widowControl/>
        <w:numPr>
          <w:ilvl w:val="0"/>
          <w:numId w:val="9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本科及以上学历，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年龄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35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周岁以下，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年以上税务工作经验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；</w:t>
      </w:r>
    </w:p>
    <w:p w:rsidR="006E1292" w:rsidRPr="00641508" w:rsidRDefault="00747629">
      <w:pPr>
        <w:widowControl/>
        <w:numPr>
          <w:ilvl w:val="0"/>
          <w:numId w:val="9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会计、财务类、审计类相关专业；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熟悉国家金融政策、企业财务制度及流程，精通相关财税法律法规；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较强的沟通协调能力；</w:t>
      </w:r>
    </w:p>
    <w:p w:rsidR="00BC4329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5.</w:t>
      </w:r>
      <w:r w:rsidR="00BC4329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具有税务师证书或中级会计职称优先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薪资待遇：年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薪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8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—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10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万元。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工作地址：合肥市瑶海区明光路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46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号东方大厦</w:t>
      </w:r>
    </w:p>
    <w:p w:rsidR="006E1292" w:rsidRDefault="006E1292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</w:p>
    <w:p w:rsidR="006E1292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lastRenderedPageBreak/>
        <w:t>◆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财务会计（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2</w:t>
      </w:r>
      <w:r>
        <w:rPr>
          <w:rFonts w:ascii="Times New Roman" w:eastAsia="仿宋_GB2312" w:hAnsi="Times New Roman" w:cs="Times New Roman"/>
          <w:b/>
          <w:bCs/>
          <w:color w:val="000000" w:themeColor="text1"/>
          <w:kern w:val="0"/>
          <w:sz w:val="32"/>
          <w:szCs w:val="32"/>
          <w:shd w:val="clear" w:color="auto" w:fill="FFFFFF"/>
          <w:lang w:bidi="ar"/>
        </w:rPr>
        <w:t>人）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岗位职责：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1.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负责营业收入、应收账款、预收账款的账务处理、月度结算及往来账务核对；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2.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负责收入相关财务数据分析，包括收入预测、成本数据等；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负责往来账户余额管理，定期清理往来账，及时催收和清偿款项，做好账务核对工作；</w:t>
      </w:r>
    </w:p>
    <w:p w:rsidR="00BC4329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负责年度预算汇总，协助编制和完善预算管理制度，优化预算管理流程；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5.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负责沟通及跟踪预算，定期汇总对比预算及实际数据，编制预算分析报告；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　　</w:t>
      </w:r>
    </w:p>
    <w:p w:rsid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6.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负责沟通、调整、更新预算，并持续完善经营分析体系；</w:t>
      </w:r>
    </w:p>
    <w:p w:rsidR="00BC4329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7.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对接集团相关部门，提供必要财务数据</w:t>
      </w:r>
      <w:r w:rsidR="00BC4329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任职要求：</w:t>
      </w:r>
    </w:p>
    <w:p w:rsidR="006E1292" w:rsidRPr="00641508" w:rsidRDefault="00747629">
      <w:pPr>
        <w:widowControl/>
        <w:numPr>
          <w:ilvl w:val="0"/>
          <w:numId w:val="10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本科及以上学历，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年龄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35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周岁以下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，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年以上财务会计核算等工作经验；</w:t>
      </w:r>
    </w:p>
    <w:p w:rsidR="006E1292" w:rsidRPr="00641508" w:rsidRDefault="00747629">
      <w:pPr>
        <w:widowControl/>
        <w:numPr>
          <w:ilvl w:val="0"/>
          <w:numId w:val="10"/>
        </w:numPr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会计、财务类、审计类相关专业；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3.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较好理解财务与业务部门的协作关系；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能够积极主动、创造性解决问题；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5.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具有中级会计职称优先。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 xml:space="preserve">  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薪资待遇：年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薪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8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—</w:t>
      </w:r>
      <w:r w:rsidRPr="00641508">
        <w:rPr>
          <w:rFonts w:ascii="Times New Roman" w:eastAsia="仿宋_GB2312" w:hAnsi="Times New Roman" w:cs="Times New Roman" w:hint="eastAsia"/>
          <w:color w:val="000000" w:themeColor="text1"/>
          <w:kern w:val="0"/>
          <w:sz w:val="30"/>
          <w:szCs w:val="30"/>
          <w:shd w:val="clear" w:color="auto" w:fill="FFFFFF"/>
          <w:lang w:bidi="ar"/>
        </w:rPr>
        <w:t>10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万元。</w:t>
      </w:r>
    </w:p>
    <w:p w:rsidR="006E1292" w:rsidRPr="00641508" w:rsidRDefault="00747629">
      <w:pPr>
        <w:widowControl/>
        <w:shd w:val="clear" w:color="auto" w:fill="FFFFFF"/>
        <w:spacing w:line="592" w:lineRule="exact"/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</w:pP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工作地址：合肥市瑶海区明光路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46</w:t>
      </w:r>
      <w:r w:rsidRPr="00641508">
        <w:rPr>
          <w:rFonts w:ascii="Times New Roman" w:eastAsia="仿宋_GB2312" w:hAnsi="Times New Roman" w:cs="Times New Roman"/>
          <w:color w:val="000000" w:themeColor="text1"/>
          <w:kern w:val="0"/>
          <w:sz w:val="30"/>
          <w:szCs w:val="30"/>
          <w:shd w:val="clear" w:color="auto" w:fill="FFFFFF"/>
          <w:lang w:bidi="ar"/>
        </w:rPr>
        <w:t>号东方大厦</w:t>
      </w:r>
    </w:p>
    <w:sectPr w:rsidR="006E1292" w:rsidRPr="00641508" w:rsidSect="00BC4329">
      <w:pgSz w:w="11906" w:h="16838"/>
      <w:pgMar w:top="1247" w:right="1588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AC" w:rsidRDefault="00E625AC" w:rsidP="00225A79">
      <w:r>
        <w:separator/>
      </w:r>
    </w:p>
  </w:endnote>
  <w:endnote w:type="continuationSeparator" w:id="0">
    <w:p w:rsidR="00E625AC" w:rsidRDefault="00E625AC" w:rsidP="0022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AC" w:rsidRDefault="00E625AC" w:rsidP="00225A79">
      <w:r>
        <w:separator/>
      </w:r>
    </w:p>
  </w:footnote>
  <w:footnote w:type="continuationSeparator" w:id="0">
    <w:p w:rsidR="00E625AC" w:rsidRDefault="00E625AC" w:rsidP="00225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704194"/>
    <w:multiLevelType w:val="singleLevel"/>
    <w:tmpl w:val="8470419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9E4A0778"/>
    <w:multiLevelType w:val="singleLevel"/>
    <w:tmpl w:val="9E4A077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9FF3B8BE"/>
    <w:multiLevelType w:val="singleLevel"/>
    <w:tmpl w:val="9FF3B8B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A3502EAD"/>
    <w:multiLevelType w:val="singleLevel"/>
    <w:tmpl w:val="A3502EA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DEB822E5"/>
    <w:multiLevelType w:val="singleLevel"/>
    <w:tmpl w:val="DEB822E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19485DDC"/>
    <w:multiLevelType w:val="singleLevel"/>
    <w:tmpl w:val="19485DD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 w15:restartNumberingAfterBreak="0">
    <w:nsid w:val="21027DF5"/>
    <w:multiLevelType w:val="singleLevel"/>
    <w:tmpl w:val="21027DF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256EE25E"/>
    <w:multiLevelType w:val="singleLevel"/>
    <w:tmpl w:val="256EE25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 w15:restartNumberingAfterBreak="0">
    <w:nsid w:val="32BB716F"/>
    <w:multiLevelType w:val="singleLevel"/>
    <w:tmpl w:val="32BB716F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5401B310"/>
    <w:multiLevelType w:val="singleLevel"/>
    <w:tmpl w:val="5401B31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MjcwYjE0OGYwNzM4OGFmNjNmMTM3YjhlYTY4MmQifQ=="/>
  </w:docVars>
  <w:rsids>
    <w:rsidRoot w:val="006E1292"/>
    <w:rsid w:val="00225A79"/>
    <w:rsid w:val="00641508"/>
    <w:rsid w:val="006E1292"/>
    <w:rsid w:val="00747629"/>
    <w:rsid w:val="00BC4329"/>
    <w:rsid w:val="00E625AC"/>
    <w:rsid w:val="03662E4C"/>
    <w:rsid w:val="0CFF0F1B"/>
    <w:rsid w:val="1A182474"/>
    <w:rsid w:val="20496BE5"/>
    <w:rsid w:val="20E63BAE"/>
    <w:rsid w:val="2D0B6076"/>
    <w:rsid w:val="2F960842"/>
    <w:rsid w:val="30FE129D"/>
    <w:rsid w:val="3469023C"/>
    <w:rsid w:val="3B8A5642"/>
    <w:rsid w:val="3BD7566A"/>
    <w:rsid w:val="3C3E5B1C"/>
    <w:rsid w:val="50203EB4"/>
    <w:rsid w:val="529E7EAB"/>
    <w:rsid w:val="5A761A31"/>
    <w:rsid w:val="6DD3118F"/>
    <w:rsid w:val="77690189"/>
    <w:rsid w:val="796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E5E208"/>
  <w15:docId w15:val="{15ED4D4B-9C60-463E-94F2-15C03832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2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25A7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25A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25A7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1500</Words>
  <Characters>1575</Characters>
  <Application>Microsoft Office Word</Application>
  <DocSecurity>0</DocSecurity>
  <Lines>75</Lines>
  <Paragraphs>52</Paragraphs>
  <ScaleCrop>false</ScaleCrop>
  <Company>China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黄天志</cp:lastModifiedBy>
  <cp:revision>3</cp:revision>
  <dcterms:created xsi:type="dcterms:W3CDTF">2023-09-07T02:09:00Z</dcterms:created>
  <dcterms:modified xsi:type="dcterms:W3CDTF">2023-10-23T06:51:00Z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AEADE3BA805242BEB0C610307CAA60CA_13</vt:lpwstr>
  </property>
</Properties>
</file>